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D2" w:rsidRPr="009E2B75" w:rsidRDefault="009B0454" w:rsidP="00FE2AD2">
      <w:pPr>
        <w:spacing w:line="240" w:lineRule="auto"/>
        <w:rPr>
          <w:rFonts w:ascii="Times New Roman" w:hAnsi="Times New Roman" w:cs="Times New Roman"/>
          <w:color w:val="C00000"/>
          <w:sz w:val="24"/>
          <w:szCs w:val="24"/>
        </w:rPr>
      </w:pPr>
      <w:r w:rsidRPr="00FE2AD2">
        <w:rPr>
          <w:rFonts w:ascii="Times New Roman" w:hAnsi="Times New Roman" w:cs="Times New Roman"/>
          <w:color w:val="C00000"/>
          <w:sz w:val="24"/>
          <w:szCs w:val="24"/>
        </w:rPr>
        <w:t>The Library Guest Speaker Program 2015</w:t>
      </w:r>
      <w:r w:rsidR="009E2B75">
        <w:rPr>
          <w:rFonts w:ascii="Times New Roman" w:hAnsi="Times New Roman" w:cs="Times New Roman"/>
          <w:color w:val="C00000"/>
          <w:sz w:val="24"/>
          <w:szCs w:val="24"/>
        </w:rPr>
        <w:t>,</w:t>
      </w:r>
      <w:r w:rsidRPr="00FE2AD2">
        <w:rPr>
          <w:rFonts w:ascii="Times New Roman" w:hAnsi="Times New Roman" w:cs="Times New Roman"/>
          <w:color w:val="C00000"/>
          <w:sz w:val="24"/>
          <w:szCs w:val="24"/>
        </w:rPr>
        <w:t xml:space="preserve"> presents</w:t>
      </w:r>
      <w:r w:rsidR="009E2B75">
        <w:rPr>
          <w:rFonts w:ascii="Times New Roman" w:hAnsi="Times New Roman" w:cs="Times New Roman"/>
          <w:color w:val="C00000"/>
          <w:sz w:val="24"/>
          <w:szCs w:val="24"/>
        </w:rPr>
        <w:t>:</w:t>
      </w:r>
      <w:r w:rsidRPr="00FE2AD2">
        <w:rPr>
          <w:rFonts w:ascii="Times New Roman" w:hAnsi="Times New Roman" w:cs="Times New Roman"/>
          <w:color w:val="C00000"/>
          <w:sz w:val="24"/>
          <w:szCs w:val="24"/>
        </w:rPr>
        <w:t xml:space="preserve"> </w:t>
      </w:r>
      <w:r w:rsidRPr="009E2B75">
        <w:rPr>
          <w:rFonts w:ascii="Times New Roman" w:hAnsi="Times New Roman" w:cs="Times New Roman"/>
          <w:sz w:val="24"/>
          <w:szCs w:val="24"/>
        </w:rPr>
        <w:t>Scot Gardner</w:t>
      </w:r>
      <w:r w:rsidRPr="00FE2AD2">
        <w:rPr>
          <w:rFonts w:ascii="Times New Roman" w:hAnsi="Times New Roman" w:cs="Times New Roman"/>
          <w:color w:val="C00000"/>
          <w:sz w:val="24"/>
          <w:szCs w:val="24"/>
        </w:rPr>
        <w:t xml:space="preserve">. </w:t>
      </w:r>
      <w:r w:rsidRPr="009E2B75">
        <w:rPr>
          <w:rFonts w:ascii="Times New Roman" w:hAnsi="Times New Roman" w:cs="Times New Roman"/>
          <w:color w:val="C00000"/>
          <w:sz w:val="24"/>
          <w:szCs w:val="24"/>
        </w:rPr>
        <w:t>Scot</w:t>
      </w:r>
      <w:r w:rsidR="00E93AA5" w:rsidRPr="00FE2AD2">
        <w:rPr>
          <w:rFonts w:ascii="Times New Roman" w:hAnsi="Times New Roman" w:cs="Times New Roman"/>
          <w:color w:val="C00000"/>
          <w:sz w:val="24"/>
          <w:szCs w:val="24"/>
        </w:rPr>
        <w:t xml:space="preserve"> will present 2 sessio</w:t>
      </w:r>
      <w:r w:rsidR="001708EA" w:rsidRPr="00FE2AD2">
        <w:rPr>
          <w:rFonts w:ascii="Times New Roman" w:hAnsi="Times New Roman" w:cs="Times New Roman"/>
          <w:color w:val="C00000"/>
          <w:sz w:val="24"/>
          <w:szCs w:val="24"/>
        </w:rPr>
        <w:t xml:space="preserve">ns during </w:t>
      </w:r>
      <w:r w:rsidR="001708EA" w:rsidRPr="009E2B75">
        <w:rPr>
          <w:rFonts w:ascii="Times New Roman" w:hAnsi="Times New Roman" w:cs="Times New Roman"/>
          <w:color w:val="0070C0"/>
          <w:sz w:val="24"/>
          <w:szCs w:val="24"/>
        </w:rPr>
        <w:t>BookWeek</w:t>
      </w:r>
      <w:r w:rsidR="001708EA" w:rsidRPr="009E2B75">
        <w:rPr>
          <w:rFonts w:ascii="Times New Roman" w:hAnsi="Times New Roman" w:cs="Times New Roman"/>
          <w:color w:val="00B0F0"/>
          <w:sz w:val="24"/>
          <w:szCs w:val="24"/>
        </w:rPr>
        <w:t xml:space="preserve"> </w:t>
      </w:r>
      <w:r w:rsidR="001708EA" w:rsidRPr="00FE2AD2">
        <w:rPr>
          <w:rFonts w:ascii="Times New Roman" w:hAnsi="Times New Roman" w:cs="Times New Roman"/>
          <w:color w:val="C00000"/>
          <w:sz w:val="24"/>
          <w:szCs w:val="24"/>
        </w:rPr>
        <w:t>for years 7-9</w:t>
      </w:r>
      <w:r w:rsidR="00E93AA5" w:rsidRPr="00FE2AD2">
        <w:rPr>
          <w:rFonts w:ascii="Times New Roman" w:hAnsi="Times New Roman" w:cs="Times New Roman"/>
          <w:color w:val="C00000"/>
          <w:sz w:val="24"/>
          <w:szCs w:val="24"/>
        </w:rPr>
        <w:t xml:space="preserve"> in the College Library </w:t>
      </w:r>
      <w:r w:rsidR="00FE2AD2" w:rsidRPr="00FE2AD2">
        <w:rPr>
          <w:rFonts w:ascii="Times New Roman" w:hAnsi="Times New Roman" w:cs="Times New Roman"/>
          <w:color w:val="C00000"/>
          <w:sz w:val="24"/>
          <w:szCs w:val="24"/>
        </w:rPr>
        <w:t xml:space="preserve">on: </w:t>
      </w:r>
      <w:r w:rsidR="00542190">
        <w:rPr>
          <w:rFonts w:ascii="Times New Roman" w:hAnsi="Times New Roman" w:cs="Times New Roman"/>
          <w:color w:val="0070C0"/>
          <w:sz w:val="24"/>
          <w:szCs w:val="24"/>
        </w:rPr>
        <w:t>Monday</w:t>
      </w:r>
      <w:r w:rsidR="00D65B42">
        <w:rPr>
          <w:rFonts w:ascii="Times New Roman" w:hAnsi="Times New Roman" w:cs="Times New Roman"/>
          <w:color w:val="0070C0"/>
          <w:sz w:val="24"/>
          <w:szCs w:val="24"/>
        </w:rPr>
        <w:t>, 24</w:t>
      </w:r>
      <w:bookmarkStart w:id="0" w:name="_GoBack"/>
      <w:bookmarkEnd w:id="0"/>
      <w:r w:rsidR="001708EA" w:rsidRPr="009E2B75">
        <w:rPr>
          <w:rFonts w:ascii="Times New Roman" w:hAnsi="Times New Roman" w:cs="Times New Roman"/>
          <w:color w:val="0070C0"/>
          <w:sz w:val="24"/>
          <w:szCs w:val="24"/>
          <w:vertAlign w:val="superscript"/>
        </w:rPr>
        <w:t>th</w:t>
      </w:r>
      <w:r w:rsidR="001708EA" w:rsidRPr="009E2B75">
        <w:rPr>
          <w:rFonts w:ascii="Times New Roman" w:hAnsi="Times New Roman" w:cs="Times New Roman"/>
          <w:color w:val="0070C0"/>
          <w:sz w:val="24"/>
          <w:szCs w:val="24"/>
        </w:rPr>
        <w:t xml:space="preserve"> August 2015</w:t>
      </w:r>
      <w:r w:rsidR="009E2B75">
        <w:rPr>
          <w:rFonts w:ascii="Times New Roman" w:hAnsi="Times New Roman" w:cs="Times New Roman"/>
          <w:color w:val="0070C0"/>
          <w:sz w:val="24"/>
          <w:szCs w:val="24"/>
        </w:rPr>
        <w:t>,</w:t>
      </w:r>
      <w:r w:rsidR="001708EA" w:rsidRPr="009E2B75">
        <w:rPr>
          <w:rFonts w:ascii="Times New Roman" w:hAnsi="Times New Roman" w:cs="Times New Roman"/>
          <w:color w:val="0070C0"/>
          <w:sz w:val="24"/>
          <w:szCs w:val="24"/>
        </w:rPr>
        <w:t xml:space="preserve"> Periods</w:t>
      </w:r>
      <w:r w:rsidR="00542190">
        <w:rPr>
          <w:rFonts w:ascii="Times New Roman" w:hAnsi="Times New Roman" w:cs="Times New Roman"/>
          <w:color w:val="0070C0"/>
          <w:sz w:val="24"/>
          <w:szCs w:val="24"/>
        </w:rPr>
        <w:t xml:space="preserve"> 1 &amp; 2</w:t>
      </w:r>
      <w:r w:rsidR="00E93AA5" w:rsidRPr="009E2B75">
        <w:rPr>
          <w:rFonts w:ascii="Times New Roman" w:hAnsi="Times New Roman" w:cs="Times New Roman"/>
          <w:color w:val="0070C0"/>
          <w:sz w:val="24"/>
          <w:szCs w:val="24"/>
        </w:rPr>
        <w:t>.</w:t>
      </w:r>
    </w:p>
    <w:p w:rsidR="00A642D0" w:rsidRPr="00FE2AD2" w:rsidRDefault="00E93AA5">
      <w:pPr>
        <w:rPr>
          <w:rFonts w:ascii="Times New Roman" w:hAnsi="Times New Roman" w:cs="Times New Roman"/>
        </w:rPr>
      </w:pPr>
      <w:r w:rsidRPr="00FE2AD2">
        <w:rPr>
          <w:rFonts w:ascii="Times New Roman" w:hAnsi="Times New Roman" w:cs="Times New Roman"/>
          <w:b/>
        </w:rPr>
        <w:t>Scot Gardner</w:t>
      </w:r>
      <w:r w:rsidRPr="00FE2AD2">
        <w:rPr>
          <w:rFonts w:ascii="Times New Roman" w:hAnsi="Times New Roman" w:cs="Times New Roman"/>
        </w:rPr>
        <w:t xml:space="preserve"> is an author, storyteller and </w:t>
      </w:r>
      <w:r w:rsidR="004724A1" w:rsidRPr="00FE2AD2">
        <w:rPr>
          <w:rFonts w:ascii="Times New Roman" w:hAnsi="Times New Roman" w:cs="Times New Roman"/>
        </w:rPr>
        <w:t>performer</w:t>
      </w:r>
      <w:r w:rsidR="00744E3F" w:rsidRPr="00FE2AD2">
        <w:rPr>
          <w:rFonts w:ascii="Times New Roman" w:hAnsi="Times New Roman" w:cs="Times New Roman"/>
        </w:rPr>
        <w:t>. His 13</w:t>
      </w:r>
      <w:r w:rsidRPr="00FE2AD2">
        <w:rPr>
          <w:rFonts w:ascii="Times New Roman" w:hAnsi="Times New Roman" w:cs="Times New Roman"/>
        </w:rPr>
        <w:t xml:space="preserve"> novels to date range from absurd fantasy for children to gritty realism and tragi</w:t>
      </w:r>
      <w:r w:rsidR="004C6B77">
        <w:rPr>
          <w:rFonts w:ascii="Times New Roman" w:hAnsi="Times New Roman" w:cs="Times New Roman"/>
        </w:rPr>
        <w:t>c-comedy for young adults. Scot</w:t>
      </w:r>
      <w:r w:rsidRPr="00FE2AD2">
        <w:rPr>
          <w:rFonts w:ascii="Times New Roman" w:hAnsi="Times New Roman" w:cs="Times New Roman"/>
        </w:rPr>
        <w:t>’s wo</w:t>
      </w:r>
      <w:r w:rsidR="00993135" w:rsidRPr="00FE2AD2">
        <w:rPr>
          <w:rFonts w:ascii="Times New Roman" w:hAnsi="Times New Roman" w:cs="Times New Roman"/>
        </w:rPr>
        <w:t>rks include novels such as</w:t>
      </w:r>
      <w:r w:rsidRPr="00FE2AD2">
        <w:rPr>
          <w:rFonts w:ascii="Times New Roman" w:hAnsi="Times New Roman" w:cs="Times New Roman"/>
        </w:rPr>
        <w:t xml:space="preserve">: </w:t>
      </w:r>
      <w:r w:rsidRPr="00FE2AD2">
        <w:rPr>
          <w:rFonts w:ascii="Times New Roman" w:hAnsi="Times New Roman" w:cs="Times New Roman"/>
          <w:i/>
        </w:rPr>
        <w:t>One Dead Seagull, White Ute Dreaming, The Legend of Kevin the Plumber, The</w:t>
      </w:r>
      <w:r w:rsidR="00993135" w:rsidRPr="00FE2AD2">
        <w:rPr>
          <w:rFonts w:ascii="Times New Roman" w:hAnsi="Times New Roman" w:cs="Times New Roman"/>
          <w:i/>
        </w:rPr>
        <w:t xml:space="preserve"> Lost King, </w:t>
      </w:r>
      <w:r w:rsidRPr="00FE2AD2">
        <w:rPr>
          <w:rFonts w:ascii="Times New Roman" w:hAnsi="Times New Roman" w:cs="Times New Roman"/>
          <w:i/>
        </w:rPr>
        <w:t xml:space="preserve">Happy as Larry, The Dead I </w:t>
      </w:r>
      <w:r w:rsidR="00993135" w:rsidRPr="00FE2AD2">
        <w:rPr>
          <w:rFonts w:ascii="Times New Roman" w:hAnsi="Times New Roman" w:cs="Times New Roman"/>
          <w:i/>
        </w:rPr>
        <w:t>Know</w:t>
      </w:r>
      <w:r w:rsidR="00744E3F" w:rsidRPr="00FE2AD2">
        <w:rPr>
          <w:rFonts w:ascii="Times New Roman" w:hAnsi="Times New Roman" w:cs="Times New Roman"/>
          <w:i/>
        </w:rPr>
        <w:t xml:space="preserve"> </w:t>
      </w:r>
      <w:r w:rsidR="00993135" w:rsidRPr="00FE2AD2">
        <w:rPr>
          <w:rFonts w:ascii="Times New Roman" w:hAnsi="Times New Roman" w:cs="Times New Roman"/>
          <w:i/>
        </w:rPr>
        <w:t xml:space="preserve">and Burning Eddy </w:t>
      </w:r>
      <w:r w:rsidR="00993135" w:rsidRPr="00FE2AD2">
        <w:rPr>
          <w:rFonts w:ascii="Times New Roman" w:hAnsi="Times New Roman" w:cs="Times New Roman"/>
        </w:rPr>
        <w:t>which was short-listed for both the C</w:t>
      </w:r>
      <w:r w:rsidR="00492DD7">
        <w:rPr>
          <w:rFonts w:ascii="Times New Roman" w:hAnsi="Times New Roman" w:cs="Times New Roman"/>
        </w:rPr>
        <w:t>BCA and NSW Premier's Literary A</w:t>
      </w:r>
      <w:r w:rsidR="00993135" w:rsidRPr="00FE2AD2">
        <w:rPr>
          <w:rFonts w:ascii="Times New Roman" w:hAnsi="Times New Roman" w:cs="Times New Roman"/>
        </w:rPr>
        <w:t>wards.</w:t>
      </w:r>
    </w:p>
    <w:p w:rsidR="00A642D0" w:rsidRDefault="00D91BFB">
      <w:pPr>
        <w:rPr>
          <w:rFonts w:ascii="Times New Roman" w:hAnsi="Times New Roman" w:cs="Times New Roman"/>
        </w:rPr>
      </w:pPr>
      <w:r>
        <w:rPr>
          <w:rFonts w:ascii="Times New Roman" w:hAnsi="Times New Roman" w:cs="Times New Roman"/>
          <w:noProof/>
          <w:lang w:eastAsia="en-AU"/>
        </w:rPr>
        <w:t xml:space="preserve"> </w:t>
      </w:r>
      <w:r w:rsidR="00440843">
        <w:rPr>
          <w:rFonts w:ascii="Times New Roman" w:hAnsi="Times New Roman" w:cs="Times New Roman"/>
          <w:noProof/>
          <w:lang w:eastAsia="en-AU"/>
        </w:rPr>
        <w:drawing>
          <wp:inline distT="0" distB="0" distL="0" distR="0">
            <wp:extent cx="1239762" cy="14890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ot.jpg"/>
                    <pic:cNvPicPr/>
                  </pic:nvPicPr>
                  <pic:blipFill>
                    <a:blip r:embed="rId5">
                      <a:extLst>
                        <a:ext uri="{28A0092B-C50C-407E-A947-70E740481C1C}">
                          <a14:useLocalDpi xmlns:a14="http://schemas.microsoft.com/office/drawing/2010/main" val="0"/>
                        </a:ext>
                      </a:extLst>
                    </a:blip>
                    <a:stretch>
                      <a:fillRect/>
                    </a:stretch>
                  </pic:blipFill>
                  <pic:spPr>
                    <a:xfrm>
                      <a:off x="0" y="0"/>
                      <a:ext cx="1256443" cy="1509133"/>
                    </a:xfrm>
                    <a:prstGeom prst="rect">
                      <a:avLst/>
                    </a:prstGeom>
                  </pic:spPr>
                </pic:pic>
              </a:graphicData>
            </a:graphic>
          </wp:inline>
        </w:drawing>
      </w:r>
      <w:r>
        <w:rPr>
          <w:rFonts w:ascii="Times New Roman" w:hAnsi="Times New Roman" w:cs="Times New Roman"/>
          <w:noProof/>
          <w:lang w:eastAsia="en-AU"/>
        </w:rPr>
        <w:t xml:space="preserve"> </w:t>
      </w:r>
      <w:r>
        <w:rPr>
          <w:rFonts w:ascii="Times New Roman" w:hAnsi="Times New Roman" w:cs="Times New Roman"/>
          <w:noProof/>
          <w:lang w:eastAsia="en-AU"/>
        </w:rPr>
        <w:drawing>
          <wp:inline distT="0" distB="0" distL="0" distR="0" wp14:anchorId="6FD4888A" wp14:editId="4786F644">
            <wp:extent cx="2017841" cy="149246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tt and studen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5340" cy="1520205"/>
                    </a:xfrm>
                    <a:prstGeom prst="rect">
                      <a:avLst/>
                    </a:prstGeom>
                  </pic:spPr>
                </pic:pic>
              </a:graphicData>
            </a:graphic>
          </wp:inline>
        </w:drawing>
      </w:r>
      <w:r>
        <w:rPr>
          <w:rFonts w:ascii="Times New Roman" w:hAnsi="Times New Roman" w:cs="Times New Roman"/>
          <w:noProof/>
          <w:lang w:eastAsia="en-AU"/>
        </w:rPr>
        <w:t xml:space="preserve"> </w:t>
      </w:r>
      <w:r w:rsidR="007A348F">
        <w:rPr>
          <w:rFonts w:ascii="Times New Roman" w:hAnsi="Times New Roman" w:cs="Times New Roman"/>
          <w:noProof/>
          <w:lang w:eastAsia="en-AU"/>
        </w:rPr>
        <w:drawing>
          <wp:inline distT="0" distB="0" distL="0" distR="0">
            <wp:extent cx="3079115" cy="1484479"/>
            <wp:effectExtent l="0" t="0" r="698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djshow.jpg"/>
                    <pic:cNvPicPr/>
                  </pic:nvPicPr>
                  <pic:blipFill>
                    <a:blip r:embed="rId7">
                      <a:extLst>
                        <a:ext uri="{28A0092B-C50C-407E-A947-70E740481C1C}">
                          <a14:useLocalDpi xmlns:a14="http://schemas.microsoft.com/office/drawing/2010/main" val="0"/>
                        </a:ext>
                      </a:extLst>
                    </a:blip>
                    <a:stretch>
                      <a:fillRect/>
                    </a:stretch>
                  </pic:blipFill>
                  <pic:spPr>
                    <a:xfrm>
                      <a:off x="0" y="0"/>
                      <a:ext cx="3114237" cy="1501412"/>
                    </a:xfrm>
                    <a:prstGeom prst="rect">
                      <a:avLst/>
                    </a:prstGeom>
                  </pic:spPr>
                </pic:pic>
              </a:graphicData>
            </a:graphic>
          </wp:inline>
        </w:drawing>
      </w:r>
      <w:r>
        <w:rPr>
          <w:rFonts w:ascii="Times New Roman" w:hAnsi="Times New Roman" w:cs="Times New Roman"/>
          <w:noProof/>
          <w:lang w:eastAsia="en-AU"/>
        </w:rPr>
        <w:t xml:space="preserve"> </w:t>
      </w:r>
    </w:p>
    <w:p w:rsidR="00A642D0" w:rsidRPr="00FE2AD2" w:rsidRDefault="00D91BFB">
      <w:pPr>
        <w:rPr>
          <w:rFonts w:ascii="Times New Roman" w:hAnsi="Times New Roman" w:cs="Times New Roman"/>
          <w:b/>
          <w:i/>
        </w:rPr>
      </w:pPr>
      <w:r w:rsidRPr="00CD6078">
        <w:rPr>
          <w:rFonts w:ascii="Times New Roman" w:hAnsi="Times New Roman" w:cs="Times New Roman"/>
          <w:b/>
        </w:rPr>
        <w:t>Scot was born</w:t>
      </w:r>
      <w:r w:rsidRPr="00FE2AD2">
        <w:rPr>
          <w:rFonts w:ascii="Times New Roman" w:hAnsi="Times New Roman" w:cs="Times New Roman"/>
        </w:rPr>
        <w:t xml:space="preserve"> in the Melbourne suburb of Greensborough and moved to the country with his family when he was twelve. His teenage years were spent in the Gippsland </w:t>
      </w:r>
      <w:r w:rsidR="004C6B77">
        <w:rPr>
          <w:rFonts w:ascii="Times New Roman" w:hAnsi="Times New Roman" w:cs="Times New Roman"/>
        </w:rPr>
        <w:t>bush, where I still lives. Scot</w:t>
      </w:r>
      <w:r w:rsidRPr="00FE2AD2">
        <w:rPr>
          <w:rFonts w:ascii="Times New Roman" w:hAnsi="Times New Roman" w:cs="Times New Roman"/>
        </w:rPr>
        <w:t xml:space="preserve"> came to writing via counseling and youth work: </w:t>
      </w:r>
      <w:r w:rsidRPr="00DD43F7">
        <w:rPr>
          <w:rFonts w:ascii="Times New Roman" w:hAnsi="Times New Roman" w:cs="Times New Roman"/>
          <w:i/>
        </w:rPr>
        <w:t>“I wasn’t born reading and writing; I’ve worked as a waiter, masseur, delivery truck driver, home dad, counsellor and musician. I’m also licensed to handle explosives and venomous snakes!”</w:t>
      </w:r>
    </w:p>
    <w:p w:rsidR="00A642D0" w:rsidRPr="00A642D0" w:rsidRDefault="00481960" w:rsidP="00FD4ABB">
      <w:pPr>
        <w:rPr>
          <w:rFonts w:ascii="Times New Roman" w:hAnsi="Times New Roman" w:cs="Times New Roman"/>
          <w:color w:val="C00000"/>
        </w:rPr>
      </w:pPr>
      <w:r>
        <w:rPr>
          <w:rFonts w:ascii="Times New Roman" w:hAnsi="Times New Roman" w:cs="Times New Roman"/>
          <w:noProof/>
          <w:color w:val="C00000"/>
          <w:lang w:eastAsia="en-AU"/>
        </w:rPr>
        <w:drawing>
          <wp:inline distT="0" distB="0" distL="0" distR="0">
            <wp:extent cx="1050679" cy="157655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rning eddy.jpg"/>
                    <pic:cNvPicPr/>
                  </pic:nvPicPr>
                  <pic:blipFill>
                    <a:blip r:embed="rId8">
                      <a:extLst>
                        <a:ext uri="{28A0092B-C50C-407E-A947-70E740481C1C}">
                          <a14:useLocalDpi xmlns:a14="http://schemas.microsoft.com/office/drawing/2010/main" val="0"/>
                        </a:ext>
                      </a:extLst>
                    </a:blip>
                    <a:stretch>
                      <a:fillRect/>
                    </a:stretch>
                  </pic:blipFill>
                  <pic:spPr>
                    <a:xfrm>
                      <a:off x="0" y="0"/>
                      <a:ext cx="1089316" cy="1634528"/>
                    </a:xfrm>
                    <a:prstGeom prst="rect">
                      <a:avLst/>
                    </a:prstGeom>
                  </pic:spPr>
                </pic:pic>
              </a:graphicData>
            </a:graphic>
          </wp:inline>
        </w:drawing>
      </w:r>
      <w:r w:rsidR="00440843">
        <w:rPr>
          <w:rFonts w:ascii="Times New Roman" w:hAnsi="Times New Roman" w:cs="Times New Roman"/>
          <w:noProof/>
          <w:color w:val="C00000"/>
          <w:lang w:eastAsia="en-AU"/>
        </w:rPr>
        <w:t xml:space="preserve"> </w:t>
      </w:r>
      <w:r w:rsidR="00440843">
        <w:rPr>
          <w:rFonts w:ascii="Times New Roman" w:hAnsi="Times New Roman" w:cs="Times New Roman"/>
          <w:noProof/>
          <w:color w:val="C00000"/>
          <w:lang w:eastAsia="en-AU"/>
        </w:rPr>
        <w:drawing>
          <wp:inline distT="0" distB="0" distL="0" distR="0">
            <wp:extent cx="1114096" cy="1583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IKbig-190x300.jpg"/>
                    <pic:cNvPicPr/>
                  </pic:nvPicPr>
                  <pic:blipFill>
                    <a:blip r:embed="rId9">
                      <a:extLst>
                        <a:ext uri="{28A0092B-C50C-407E-A947-70E740481C1C}">
                          <a14:useLocalDpi xmlns:a14="http://schemas.microsoft.com/office/drawing/2010/main" val="0"/>
                        </a:ext>
                      </a:extLst>
                    </a:blip>
                    <a:stretch>
                      <a:fillRect/>
                    </a:stretch>
                  </pic:blipFill>
                  <pic:spPr>
                    <a:xfrm>
                      <a:off x="0" y="0"/>
                      <a:ext cx="1153485" cy="1639681"/>
                    </a:xfrm>
                    <a:prstGeom prst="rect">
                      <a:avLst/>
                    </a:prstGeom>
                  </pic:spPr>
                </pic:pic>
              </a:graphicData>
            </a:graphic>
          </wp:inline>
        </w:drawing>
      </w:r>
      <w:r w:rsidR="00440843">
        <w:rPr>
          <w:rFonts w:ascii="Times New Roman" w:hAnsi="Times New Roman" w:cs="Times New Roman"/>
          <w:noProof/>
          <w:color w:val="C00000"/>
          <w:lang w:eastAsia="en-AU"/>
        </w:rPr>
        <w:t xml:space="preserve"> </w:t>
      </w:r>
      <w:r w:rsidR="00440843">
        <w:rPr>
          <w:rFonts w:ascii="Times New Roman" w:hAnsi="Times New Roman" w:cs="Times New Roman"/>
          <w:noProof/>
          <w:color w:val="C00000"/>
          <w:lang w:eastAsia="en-AU"/>
        </w:rPr>
        <w:drawing>
          <wp:inline distT="0" distB="0" distL="0" distR="0">
            <wp:extent cx="1040130" cy="1572034"/>
            <wp:effectExtent l="0" t="0" r="762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ite.jpg"/>
                    <pic:cNvPicPr/>
                  </pic:nvPicPr>
                  <pic:blipFill>
                    <a:blip r:embed="rId10">
                      <a:extLst>
                        <a:ext uri="{28A0092B-C50C-407E-A947-70E740481C1C}">
                          <a14:useLocalDpi xmlns:a14="http://schemas.microsoft.com/office/drawing/2010/main" val="0"/>
                        </a:ext>
                      </a:extLst>
                    </a:blip>
                    <a:stretch>
                      <a:fillRect/>
                    </a:stretch>
                  </pic:blipFill>
                  <pic:spPr>
                    <a:xfrm>
                      <a:off x="0" y="0"/>
                      <a:ext cx="1071339" cy="1619203"/>
                    </a:xfrm>
                    <a:prstGeom prst="rect">
                      <a:avLst/>
                    </a:prstGeom>
                  </pic:spPr>
                </pic:pic>
              </a:graphicData>
            </a:graphic>
          </wp:inline>
        </w:drawing>
      </w:r>
      <w:r w:rsidR="00440843">
        <w:rPr>
          <w:rFonts w:ascii="Times New Roman" w:hAnsi="Times New Roman" w:cs="Times New Roman"/>
          <w:color w:val="C00000"/>
        </w:rPr>
        <w:t xml:space="preserve"> </w:t>
      </w:r>
      <w:r w:rsidR="00440843">
        <w:rPr>
          <w:rFonts w:ascii="Times New Roman" w:hAnsi="Times New Roman" w:cs="Times New Roman"/>
          <w:noProof/>
          <w:lang w:eastAsia="en-AU"/>
        </w:rPr>
        <w:drawing>
          <wp:inline distT="0" distB="0" distL="0" distR="0">
            <wp:extent cx="1081405" cy="1572359"/>
            <wp:effectExtent l="0" t="0" r="444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evin.jpg"/>
                    <pic:cNvPicPr/>
                  </pic:nvPicPr>
                  <pic:blipFill>
                    <a:blip r:embed="rId11">
                      <a:extLst>
                        <a:ext uri="{28A0092B-C50C-407E-A947-70E740481C1C}">
                          <a14:useLocalDpi xmlns:a14="http://schemas.microsoft.com/office/drawing/2010/main" val="0"/>
                        </a:ext>
                      </a:extLst>
                    </a:blip>
                    <a:stretch>
                      <a:fillRect/>
                    </a:stretch>
                  </pic:blipFill>
                  <pic:spPr>
                    <a:xfrm>
                      <a:off x="0" y="0"/>
                      <a:ext cx="1125144" cy="1635956"/>
                    </a:xfrm>
                    <a:prstGeom prst="rect">
                      <a:avLst/>
                    </a:prstGeom>
                  </pic:spPr>
                </pic:pic>
              </a:graphicData>
            </a:graphic>
          </wp:inline>
        </w:drawing>
      </w:r>
      <w:r w:rsidR="00440843">
        <w:rPr>
          <w:noProof/>
        </w:rPr>
        <w:t xml:space="preserve"> </w:t>
      </w:r>
      <w:r w:rsidR="00440843">
        <w:rPr>
          <w:noProof/>
          <w:lang w:eastAsia="en-AU"/>
        </w:rPr>
        <w:drawing>
          <wp:inline distT="0" distB="0" distL="0" distR="0">
            <wp:extent cx="1029688" cy="15824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rkStoneEye-191x300.jpg"/>
                    <pic:cNvPicPr/>
                  </pic:nvPicPr>
                  <pic:blipFill>
                    <a:blip r:embed="rId12">
                      <a:extLst>
                        <a:ext uri="{28A0092B-C50C-407E-A947-70E740481C1C}">
                          <a14:useLocalDpi xmlns:a14="http://schemas.microsoft.com/office/drawing/2010/main" val="0"/>
                        </a:ext>
                      </a:extLst>
                    </a:blip>
                    <a:stretch>
                      <a:fillRect/>
                    </a:stretch>
                  </pic:blipFill>
                  <pic:spPr>
                    <a:xfrm>
                      <a:off x="0" y="0"/>
                      <a:ext cx="1078637" cy="1657690"/>
                    </a:xfrm>
                    <a:prstGeom prst="rect">
                      <a:avLst/>
                    </a:prstGeom>
                  </pic:spPr>
                </pic:pic>
              </a:graphicData>
            </a:graphic>
          </wp:inline>
        </w:drawing>
      </w:r>
      <w:r w:rsidR="00440843">
        <w:rPr>
          <w:noProof/>
        </w:rPr>
        <w:t xml:space="preserve"> </w:t>
      </w:r>
      <w:r w:rsidR="00440843">
        <w:rPr>
          <w:noProof/>
          <w:lang w:eastAsia="en-AU"/>
        </w:rPr>
        <w:drawing>
          <wp:inline distT="0" distB="0" distL="0" distR="0">
            <wp:extent cx="1039862" cy="158467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stking-194x300.jpg"/>
                    <pic:cNvPicPr/>
                  </pic:nvPicPr>
                  <pic:blipFill>
                    <a:blip r:embed="rId13">
                      <a:extLst>
                        <a:ext uri="{28A0092B-C50C-407E-A947-70E740481C1C}">
                          <a14:useLocalDpi xmlns:a14="http://schemas.microsoft.com/office/drawing/2010/main" val="0"/>
                        </a:ext>
                      </a:extLst>
                    </a:blip>
                    <a:stretch>
                      <a:fillRect/>
                    </a:stretch>
                  </pic:blipFill>
                  <pic:spPr>
                    <a:xfrm>
                      <a:off x="0" y="0"/>
                      <a:ext cx="1079334" cy="1644827"/>
                    </a:xfrm>
                    <a:prstGeom prst="rect">
                      <a:avLst/>
                    </a:prstGeom>
                  </pic:spPr>
                </pic:pic>
              </a:graphicData>
            </a:graphic>
          </wp:inline>
        </w:drawing>
      </w:r>
    </w:p>
    <w:p w:rsidR="00FD4ABB" w:rsidRPr="00DD43F7" w:rsidRDefault="00E9212B" w:rsidP="00FD4ABB">
      <w:pPr>
        <w:rPr>
          <w:rFonts w:ascii="Times New Roman" w:hAnsi="Times New Roman" w:cs="Times New Roman"/>
          <w:i/>
        </w:rPr>
      </w:pPr>
      <w:r w:rsidRPr="00DD43F7">
        <w:rPr>
          <w:rFonts w:ascii="Times New Roman" w:hAnsi="Times New Roman" w:cs="Times New Roman"/>
          <w:i/>
        </w:rPr>
        <w:t>“</w:t>
      </w:r>
      <w:r w:rsidR="00FD4ABB" w:rsidRPr="00DD43F7">
        <w:rPr>
          <w:rFonts w:ascii="Times New Roman" w:hAnsi="Times New Roman" w:cs="Times New Roman"/>
          <w:i/>
        </w:rPr>
        <w:t xml:space="preserve">I’m not even </w:t>
      </w:r>
      <w:r w:rsidR="00AA3196">
        <w:rPr>
          <w:rFonts w:ascii="Times New Roman" w:hAnsi="Times New Roman" w:cs="Times New Roman"/>
          <w:i/>
        </w:rPr>
        <w:t>sure how I ended up a writer” says Scot.”</w:t>
      </w:r>
      <w:r w:rsidR="00AA3196" w:rsidRPr="00DD43F7">
        <w:rPr>
          <w:rFonts w:ascii="Times New Roman" w:hAnsi="Times New Roman" w:cs="Times New Roman"/>
          <w:i/>
        </w:rPr>
        <w:t xml:space="preserve"> I</w:t>
      </w:r>
      <w:r w:rsidR="00FD4ABB" w:rsidRPr="00DD43F7">
        <w:rPr>
          <w:rFonts w:ascii="Times New Roman" w:hAnsi="Times New Roman" w:cs="Times New Roman"/>
          <w:i/>
        </w:rPr>
        <w:t xml:space="preserve"> wanted to be a veterinarian when I was at school, but I did work experience as a vet and i</w:t>
      </w:r>
      <w:r w:rsidR="00CD6078">
        <w:rPr>
          <w:rFonts w:ascii="Times New Roman" w:hAnsi="Times New Roman" w:cs="Times New Roman"/>
          <w:i/>
        </w:rPr>
        <w:t>t was nothing like I’d imagined -</w:t>
      </w:r>
      <w:r w:rsidR="00FD4ABB" w:rsidRPr="00DD43F7">
        <w:rPr>
          <w:rFonts w:ascii="Times New Roman" w:hAnsi="Times New Roman" w:cs="Times New Roman"/>
          <w:i/>
        </w:rPr>
        <w:t xml:space="preserve"> most of the critters I saw were about to be put down. I didn’t have the heart for that as a kid, so I became a gardener. Scot Gardner, the gardener. I studied massage while working as a landscaper then studied counsel</w:t>
      </w:r>
      <w:r w:rsidR="00DD43F7" w:rsidRPr="00DD43F7">
        <w:rPr>
          <w:rFonts w:ascii="Times New Roman" w:hAnsi="Times New Roman" w:cs="Times New Roman"/>
          <w:i/>
        </w:rPr>
        <w:t>l</w:t>
      </w:r>
      <w:r w:rsidR="00FD4ABB" w:rsidRPr="00DD43F7">
        <w:rPr>
          <w:rFonts w:ascii="Times New Roman" w:hAnsi="Times New Roman" w:cs="Times New Roman"/>
          <w:i/>
        </w:rPr>
        <w:t>ing and psychotherapy while I was working as a masseur. I lived for a time on money I earned playing Didjeridu. I’ve waited tables and driven trucks, been a youth worker and a secondary school teacher. See what I mean? Not exactly a straight line.</w:t>
      </w:r>
    </w:p>
    <w:p w:rsidR="00FD4ABB" w:rsidRPr="00F42D8E" w:rsidRDefault="00E97F52" w:rsidP="004724A1">
      <w:pPr>
        <w:pStyle w:val="NormalWeb"/>
        <w:rPr>
          <w:sz w:val="22"/>
          <w:szCs w:val="22"/>
        </w:rPr>
      </w:pPr>
      <w:r>
        <w:rPr>
          <w:noProof/>
          <w:sz w:val="22"/>
          <w:szCs w:val="22"/>
        </w:rPr>
        <w:t xml:space="preserve"> </w:t>
      </w:r>
      <w:r>
        <w:rPr>
          <w:noProof/>
          <w:sz w:val="22"/>
          <w:szCs w:val="22"/>
        </w:rPr>
        <w:drawing>
          <wp:inline distT="0" distB="0" distL="0" distR="0">
            <wp:extent cx="2007476" cy="136779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une-2010-006.jpg"/>
                    <pic:cNvPicPr/>
                  </pic:nvPicPr>
                  <pic:blipFill>
                    <a:blip r:embed="rId14" cstate="print">
                      <a:extLst>
                        <a:ext uri="{BEBA8EAE-BF5A-486C-A8C5-ECC9F3942E4B}">
                          <a14:imgProps xmlns:a14="http://schemas.microsoft.com/office/drawing/2010/main">
                            <a14:imgLayer r:embed="rId15">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015650" cy="1373359"/>
                    </a:xfrm>
                    <a:prstGeom prst="rect">
                      <a:avLst/>
                    </a:prstGeom>
                  </pic:spPr>
                </pic:pic>
              </a:graphicData>
            </a:graphic>
          </wp:inline>
        </w:drawing>
      </w:r>
      <w:r w:rsidR="00F42D8E">
        <w:rPr>
          <w:noProof/>
          <w:sz w:val="22"/>
          <w:szCs w:val="22"/>
        </w:rPr>
        <w:t xml:space="preserve"> </w:t>
      </w:r>
      <w:r w:rsidR="00F42D8E">
        <w:rPr>
          <w:noProof/>
          <w:sz w:val="22"/>
          <w:szCs w:val="22"/>
        </w:rPr>
        <w:drawing>
          <wp:inline distT="0" distB="0" distL="0" distR="0" wp14:anchorId="07C32040" wp14:editId="63B8E22F">
            <wp:extent cx="987972" cy="137395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dsbig-194x300.jpg"/>
                    <pic:cNvPicPr/>
                  </pic:nvPicPr>
                  <pic:blipFill>
                    <a:blip r:embed="rId16">
                      <a:extLst>
                        <a:ext uri="{28A0092B-C50C-407E-A947-70E740481C1C}">
                          <a14:useLocalDpi xmlns:a14="http://schemas.microsoft.com/office/drawing/2010/main" val="0"/>
                        </a:ext>
                      </a:extLst>
                    </a:blip>
                    <a:stretch>
                      <a:fillRect/>
                    </a:stretch>
                  </pic:blipFill>
                  <pic:spPr>
                    <a:xfrm>
                      <a:off x="0" y="0"/>
                      <a:ext cx="1001306" cy="1392494"/>
                    </a:xfrm>
                    <a:prstGeom prst="rect">
                      <a:avLst/>
                    </a:prstGeom>
                  </pic:spPr>
                </pic:pic>
              </a:graphicData>
            </a:graphic>
          </wp:inline>
        </w:drawing>
      </w:r>
      <w:r w:rsidR="00F42D8E">
        <w:rPr>
          <w:noProof/>
          <w:sz w:val="22"/>
          <w:szCs w:val="22"/>
        </w:rPr>
        <w:t xml:space="preserve"> </w:t>
      </w:r>
      <w:r w:rsidR="00F80CA8">
        <w:rPr>
          <w:noProof/>
          <w:sz w:val="22"/>
          <w:szCs w:val="22"/>
        </w:rPr>
        <w:drawing>
          <wp:inline distT="0" distB="0" distL="0" distR="0" wp14:anchorId="4EBB0360" wp14:editId="777D6A1D">
            <wp:extent cx="1008059" cy="137731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ppy as.jpg"/>
                    <pic:cNvPicPr/>
                  </pic:nvPicPr>
                  <pic:blipFill>
                    <a:blip r:embed="rId17">
                      <a:extLst>
                        <a:ext uri="{28A0092B-C50C-407E-A947-70E740481C1C}">
                          <a14:useLocalDpi xmlns:a14="http://schemas.microsoft.com/office/drawing/2010/main" val="0"/>
                        </a:ext>
                      </a:extLst>
                    </a:blip>
                    <a:stretch>
                      <a:fillRect/>
                    </a:stretch>
                  </pic:blipFill>
                  <pic:spPr>
                    <a:xfrm>
                      <a:off x="0" y="0"/>
                      <a:ext cx="1023419" cy="1398301"/>
                    </a:xfrm>
                    <a:prstGeom prst="rect">
                      <a:avLst/>
                    </a:prstGeom>
                  </pic:spPr>
                </pic:pic>
              </a:graphicData>
            </a:graphic>
          </wp:inline>
        </w:drawing>
      </w:r>
      <w:r w:rsidR="00744E3F">
        <w:rPr>
          <w:noProof/>
          <w:sz w:val="22"/>
          <w:szCs w:val="22"/>
        </w:rPr>
        <w:t xml:space="preserve"> </w:t>
      </w:r>
      <w:r w:rsidR="00F80CA8">
        <w:rPr>
          <w:noProof/>
          <w:sz w:val="22"/>
          <w:szCs w:val="22"/>
        </w:rPr>
        <w:drawing>
          <wp:inline distT="0" distB="0" distL="0" distR="0" wp14:anchorId="79879FA4" wp14:editId="63045FB2">
            <wp:extent cx="998483" cy="13733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WDbig-187x300.jpg"/>
                    <pic:cNvPicPr/>
                  </pic:nvPicPr>
                  <pic:blipFill>
                    <a:blip r:embed="rId18">
                      <a:extLst>
                        <a:ext uri="{28A0092B-C50C-407E-A947-70E740481C1C}">
                          <a14:useLocalDpi xmlns:a14="http://schemas.microsoft.com/office/drawing/2010/main" val="0"/>
                        </a:ext>
                      </a:extLst>
                    </a:blip>
                    <a:stretch>
                      <a:fillRect/>
                    </a:stretch>
                  </pic:blipFill>
                  <pic:spPr>
                    <a:xfrm>
                      <a:off x="0" y="0"/>
                      <a:ext cx="1014670" cy="1395621"/>
                    </a:xfrm>
                    <a:prstGeom prst="rect">
                      <a:avLst/>
                    </a:prstGeom>
                  </pic:spPr>
                </pic:pic>
              </a:graphicData>
            </a:graphic>
          </wp:inline>
        </w:drawing>
      </w:r>
      <w:r w:rsidR="00F80CA8">
        <w:rPr>
          <w:noProof/>
          <w:sz w:val="22"/>
          <w:szCs w:val="22"/>
        </w:rPr>
        <w:t xml:space="preserve"> </w:t>
      </w:r>
      <w:r w:rsidR="00F42D8E">
        <w:rPr>
          <w:noProof/>
          <w:sz w:val="22"/>
          <w:szCs w:val="22"/>
        </w:rPr>
        <w:drawing>
          <wp:inline distT="0" distB="0" distL="0" distR="0">
            <wp:extent cx="1302867" cy="13773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_GardnerScot1.jpg"/>
                    <pic:cNvPicPr/>
                  </pic:nvPicPr>
                  <pic:blipFill>
                    <a:blip r:embed="rId19">
                      <a:extLst>
                        <a:ext uri="{28A0092B-C50C-407E-A947-70E740481C1C}">
                          <a14:useLocalDpi xmlns:a14="http://schemas.microsoft.com/office/drawing/2010/main" val="0"/>
                        </a:ext>
                      </a:extLst>
                    </a:blip>
                    <a:stretch>
                      <a:fillRect/>
                    </a:stretch>
                  </pic:blipFill>
                  <pic:spPr>
                    <a:xfrm>
                      <a:off x="0" y="0"/>
                      <a:ext cx="1312812" cy="1387828"/>
                    </a:xfrm>
                    <a:prstGeom prst="rect">
                      <a:avLst/>
                    </a:prstGeom>
                  </pic:spPr>
                </pic:pic>
              </a:graphicData>
            </a:graphic>
          </wp:inline>
        </w:drawing>
      </w:r>
    </w:p>
    <w:p w:rsidR="00FE2AD2" w:rsidRPr="00DD43F7" w:rsidRDefault="00DD43F7" w:rsidP="00E97F52">
      <w:pPr>
        <w:pStyle w:val="NormalWeb"/>
        <w:rPr>
          <w:sz w:val="22"/>
          <w:szCs w:val="22"/>
        </w:rPr>
      </w:pPr>
      <w:r w:rsidRPr="00CD6078">
        <w:rPr>
          <w:b/>
          <w:sz w:val="22"/>
          <w:szCs w:val="22"/>
        </w:rPr>
        <w:t>Scot's books centre</w:t>
      </w:r>
      <w:r w:rsidRPr="00DD43F7">
        <w:rPr>
          <w:sz w:val="22"/>
          <w:szCs w:val="22"/>
        </w:rPr>
        <w:t xml:space="preserve"> on the theme of growing up, especially the teenage years. Hav</w:t>
      </w:r>
      <w:r>
        <w:rPr>
          <w:sz w:val="22"/>
          <w:szCs w:val="22"/>
        </w:rPr>
        <w:t xml:space="preserve">ing worked extensively with </w:t>
      </w:r>
      <w:r w:rsidRPr="00DD43F7">
        <w:rPr>
          <w:sz w:val="22"/>
          <w:szCs w:val="22"/>
        </w:rPr>
        <w:t>disadvantaged teenagers Scot has some insight into the problems faced by high risk teenagers, especially young men and Aboriginal youths.</w:t>
      </w:r>
      <w:r>
        <w:rPr>
          <w:sz w:val="22"/>
          <w:szCs w:val="22"/>
        </w:rPr>
        <w:t xml:space="preserve"> </w:t>
      </w:r>
      <w:r w:rsidR="00E97F52" w:rsidRPr="00FE2AD2">
        <w:rPr>
          <w:sz w:val="22"/>
          <w:szCs w:val="22"/>
        </w:rPr>
        <w:t>Scot lives with his wife and three children, two dogs and some chooks in the bush in Eastern Victoria. He spends half the year writing and half the year on the road talking to mostly young people about his books and the craft of writing.</w:t>
      </w:r>
    </w:p>
    <w:p w:rsidR="00CD6078" w:rsidRDefault="00CD6078" w:rsidP="00E97F52">
      <w:pPr>
        <w:pStyle w:val="NormalWeb"/>
        <w:rPr>
          <w:b/>
          <w:i/>
          <w:sz w:val="16"/>
          <w:szCs w:val="16"/>
        </w:rPr>
      </w:pPr>
    </w:p>
    <w:p w:rsidR="00F80CA8" w:rsidRPr="006B4D6B" w:rsidRDefault="00F80CA8" w:rsidP="00E97F52">
      <w:pPr>
        <w:pStyle w:val="NormalWeb"/>
      </w:pPr>
      <w:r w:rsidRPr="00304F41">
        <w:rPr>
          <w:b/>
          <w:i/>
          <w:sz w:val="16"/>
          <w:szCs w:val="16"/>
        </w:rPr>
        <w:t>The informational content in this promotion is derived from the following online sources:</w:t>
      </w:r>
      <w:r w:rsidRPr="00304F41">
        <w:rPr>
          <w:sz w:val="16"/>
          <w:szCs w:val="16"/>
        </w:rPr>
        <w:t xml:space="preserve"> </w:t>
      </w:r>
      <w:hyperlink r:id="rId20" w:history="1">
        <w:r w:rsidRPr="00304F41">
          <w:rPr>
            <w:rStyle w:val="Hyperlink"/>
            <w:b/>
            <w:i/>
            <w:sz w:val="16"/>
            <w:szCs w:val="16"/>
          </w:rPr>
          <w:t>http://scotgardner.com/</w:t>
        </w:r>
      </w:hyperlink>
      <w:r w:rsidRPr="00304F41">
        <w:rPr>
          <w:b/>
          <w:i/>
          <w:sz w:val="16"/>
          <w:szCs w:val="16"/>
        </w:rPr>
        <w:t xml:space="preserve"> </w:t>
      </w:r>
      <w:r w:rsidR="00304F41" w:rsidRPr="00304F41">
        <w:rPr>
          <w:b/>
          <w:i/>
          <w:sz w:val="16"/>
          <w:szCs w:val="16"/>
        </w:rPr>
        <w:t xml:space="preserve">; </w:t>
      </w:r>
      <w:hyperlink r:id="rId21" w:history="1">
        <w:r w:rsidRPr="00304F41">
          <w:rPr>
            <w:rStyle w:val="Hyperlink"/>
            <w:b/>
            <w:i/>
            <w:sz w:val="16"/>
            <w:szCs w:val="16"/>
          </w:rPr>
          <w:t>http://bookedout.com.au/find-a-speaker/author/scot-gardner/</w:t>
        </w:r>
      </w:hyperlink>
      <w:r w:rsidR="00304F41" w:rsidRPr="00304F41">
        <w:rPr>
          <w:b/>
          <w:i/>
          <w:sz w:val="16"/>
          <w:szCs w:val="16"/>
        </w:rPr>
        <w:t xml:space="preserve"> ;</w:t>
      </w:r>
      <w:r w:rsidRPr="00304F41">
        <w:rPr>
          <w:b/>
          <w:i/>
          <w:sz w:val="16"/>
          <w:szCs w:val="16"/>
        </w:rPr>
        <w:t xml:space="preserve"> </w:t>
      </w:r>
      <w:hyperlink r:id="rId22" w:history="1">
        <w:r w:rsidR="00304F41" w:rsidRPr="00304F41">
          <w:rPr>
            <w:rStyle w:val="Hyperlink"/>
            <w:b/>
            <w:i/>
            <w:sz w:val="16"/>
            <w:szCs w:val="16"/>
          </w:rPr>
          <w:t>https://www.allenandunwin.com/default.aspx?page=311&amp;author=450</w:t>
        </w:r>
      </w:hyperlink>
      <w:r w:rsidR="00304F41" w:rsidRPr="00304F41">
        <w:rPr>
          <w:b/>
          <w:i/>
          <w:sz w:val="16"/>
          <w:szCs w:val="16"/>
        </w:rPr>
        <w:t xml:space="preserve"> </w:t>
      </w:r>
      <w:r w:rsidRPr="00304F41">
        <w:rPr>
          <w:b/>
          <w:i/>
          <w:sz w:val="16"/>
          <w:szCs w:val="16"/>
        </w:rPr>
        <w:t>Pictorial co</w:t>
      </w:r>
      <w:r w:rsidR="00304F41" w:rsidRPr="00304F41">
        <w:rPr>
          <w:b/>
          <w:i/>
          <w:sz w:val="16"/>
          <w:szCs w:val="16"/>
        </w:rPr>
        <w:t>ntent used in this promotion is solely</w:t>
      </w:r>
      <w:r w:rsidRPr="00304F41">
        <w:rPr>
          <w:b/>
          <w:i/>
          <w:sz w:val="16"/>
          <w:szCs w:val="16"/>
        </w:rPr>
        <w:t xml:space="preserve"> for the promotion of a single non-profit school based educational event. Compiled and edited by Andy McLuckie, 2015.</w:t>
      </w:r>
    </w:p>
    <w:sectPr w:rsidR="00F80CA8" w:rsidRPr="006B4D6B" w:rsidSect="00E93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A5"/>
    <w:rsid w:val="001708EA"/>
    <w:rsid w:val="00304F41"/>
    <w:rsid w:val="00440843"/>
    <w:rsid w:val="004724A1"/>
    <w:rsid w:val="00481960"/>
    <w:rsid w:val="00492DD7"/>
    <w:rsid w:val="004C6B77"/>
    <w:rsid w:val="005147C0"/>
    <w:rsid w:val="00542190"/>
    <w:rsid w:val="006B4D6B"/>
    <w:rsid w:val="00744E3F"/>
    <w:rsid w:val="00760B84"/>
    <w:rsid w:val="007A348F"/>
    <w:rsid w:val="0088788A"/>
    <w:rsid w:val="00993135"/>
    <w:rsid w:val="009B0454"/>
    <w:rsid w:val="009E2B75"/>
    <w:rsid w:val="00A642D0"/>
    <w:rsid w:val="00AA3196"/>
    <w:rsid w:val="00AD65B9"/>
    <w:rsid w:val="00CD6078"/>
    <w:rsid w:val="00D65B42"/>
    <w:rsid w:val="00D91BFB"/>
    <w:rsid w:val="00DD43F7"/>
    <w:rsid w:val="00E9212B"/>
    <w:rsid w:val="00E93AA5"/>
    <w:rsid w:val="00E97F52"/>
    <w:rsid w:val="00F16725"/>
    <w:rsid w:val="00F42D8E"/>
    <w:rsid w:val="00F50226"/>
    <w:rsid w:val="00F80CA8"/>
    <w:rsid w:val="00FB0C5C"/>
    <w:rsid w:val="00FD4ABB"/>
    <w:rsid w:val="00FE2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2EC6A-F14E-4AEF-AFD4-6F685781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AA5"/>
  </w:style>
  <w:style w:type="paragraph" w:styleId="Heading3">
    <w:name w:val="heading 3"/>
    <w:basedOn w:val="Normal"/>
    <w:next w:val="Normal"/>
    <w:link w:val="Heading3Char"/>
    <w:uiPriority w:val="9"/>
    <w:semiHidden/>
    <w:unhideWhenUsed/>
    <w:qFormat/>
    <w:rsid w:val="004724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724A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724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93135"/>
    <w:rPr>
      <w:i/>
      <w:iCs/>
    </w:rPr>
  </w:style>
  <w:style w:type="character" w:styleId="Hyperlink">
    <w:name w:val="Hyperlink"/>
    <w:basedOn w:val="DefaultParagraphFont"/>
    <w:uiPriority w:val="99"/>
    <w:unhideWhenUsed/>
    <w:rsid w:val="00F80CA8"/>
    <w:rPr>
      <w:color w:val="0563C1" w:themeColor="hyperlink"/>
      <w:u w:val="single"/>
    </w:rPr>
  </w:style>
  <w:style w:type="paragraph" w:styleId="BalloonText">
    <w:name w:val="Balloon Text"/>
    <w:basedOn w:val="Normal"/>
    <w:link w:val="BalloonTextChar"/>
    <w:uiPriority w:val="99"/>
    <w:semiHidden/>
    <w:unhideWhenUsed/>
    <w:rsid w:val="006B4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11543">
      <w:bodyDiv w:val="1"/>
      <w:marLeft w:val="0"/>
      <w:marRight w:val="0"/>
      <w:marTop w:val="0"/>
      <w:marBottom w:val="0"/>
      <w:divBdr>
        <w:top w:val="none" w:sz="0" w:space="0" w:color="auto"/>
        <w:left w:val="none" w:sz="0" w:space="0" w:color="auto"/>
        <w:bottom w:val="none" w:sz="0" w:space="0" w:color="auto"/>
        <w:right w:val="none" w:sz="0" w:space="0" w:color="auto"/>
      </w:divBdr>
      <w:divsChild>
        <w:div w:id="25513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hyperlink" Target="http://bookedout.com.au/find-a-speaker/author/scot-gardner/" TargetMode="Externa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yperlink" Target="http://scotgardner.com/"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hyperlink" Target="https://www.allenandunwin.com/default.aspx?page=311&amp;author=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5EBF-02B5-4E59-97B7-08B48544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Mcluckie, Andrew</dc:creator>
  <cp:keywords/>
  <dc:description/>
  <cp:lastModifiedBy>Mcluckie, Andrew</cp:lastModifiedBy>
  <cp:revision>25</cp:revision>
  <cp:lastPrinted>2015-05-19T04:38:00Z</cp:lastPrinted>
  <dcterms:created xsi:type="dcterms:W3CDTF">2015-05-18T23:10:00Z</dcterms:created>
  <dcterms:modified xsi:type="dcterms:W3CDTF">2015-08-10T00:58:00Z</dcterms:modified>
</cp:coreProperties>
</file>